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E3" w:rsidRDefault="007527E3" w:rsidP="00864AE7">
      <w:pPr>
        <w:pStyle w:val="230"/>
        <w:ind w:left="5360"/>
        <w:jc w:val="right"/>
      </w:pPr>
      <w:bookmarkStart w:id="0" w:name="bookmark1"/>
      <w:r>
        <w:t>Приложение №1</w:t>
      </w:r>
    </w:p>
    <w:p w:rsidR="00E56369" w:rsidRDefault="004C6A76" w:rsidP="00864AE7">
      <w:pPr>
        <w:pStyle w:val="230"/>
        <w:ind w:left="5360"/>
        <w:jc w:val="right"/>
      </w:pPr>
      <w:r>
        <w:t>Г</w:t>
      </w:r>
      <w:bookmarkEnd w:id="0"/>
      <w:r w:rsidR="00801BAD">
        <w:t>лавному инженеру</w:t>
      </w:r>
    </w:p>
    <w:p w:rsidR="00E56369" w:rsidRDefault="004C6A76" w:rsidP="00864AE7">
      <w:pPr>
        <w:pStyle w:val="220"/>
        <w:spacing w:line="264" w:lineRule="exact"/>
        <w:ind w:right="60"/>
      </w:pPr>
      <w:bookmarkStart w:id="1" w:name="bookmark2"/>
      <w:r>
        <w:t>ОАО «</w:t>
      </w:r>
      <w:r w:rsidR="00864AE7">
        <w:t>Магаданэнерго</w:t>
      </w:r>
      <w:r>
        <w:t>»</w:t>
      </w:r>
      <w:bookmarkEnd w:id="1"/>
    </w:p>
    <w:p w:rsidR="00EE21D7" w:rsidRDefault="00EE21D7" w:rsidP="00864AE7">
      <w:pPr>
        <w:pStyle w:val="220"/>
        <w:spacing w:line="264" w:lineRule="exact"/>
        <w:ind w:right="60"/>
      </w:pPr>
    </w:p>
    <w:p w:rsidR="0016420B" w:rsidRPr="0016420B" w:rsidRDefault="004C6A76" w:rsidP="000960C0">
      <w:pPr>
        <w:pStyle w:val="24"/>
        <w:spacing w:after="0" w:line="240" w:lineRule="auto"/>
        <w:ind w:right="60"/>
        <w:rPr>
          <w:sz w:val="26"/>
          <w:szCs w:val="26"/>
          <w:u w:val="single"/>
        </w:rPr>
      </w:pPr>
      <w:bookmarkStart w:id="2" w:name="bookmark4"/>
      <w:r w:rsidRPr="0016420B">
        <w:rPr>
          <w:sz w:val="26"/>
          <w:szCs w:val="26"/>
          <w:u w:val="single"/>
        </w:rPr>
        <w:t>Заявление</w:t>
      </w:r>
    </w:p>
    <w:p w:rsidR="00E56369" w:rsidRPr="0016420B" w:rsidRDefault="004C6A76" w:rsidP="000960C0">
      <w:pPr>
        <w:pStyle w:val="24"/>
        <w:spacing w:after="0" w:line="240" w:lineRule="auto"/>
        <w:ind w:right="60"/>
        <w:rPr>
          <w:sz w:val="26"/>
          <w:szCs w:val="26"/>
          <w:u w:val="single"/>
        </w:rPr>
      </w:pPr>
      <w:r w:rsidRPr="0016420B">
        <w:rPr>
          <w:sz w:val="26"/>
          <w:szCs w:val="26"/>
          <w:u w:val="single"/>
        </w:rPr>
        <w:t xml:space="preserve"> </w:t>
      </w:r>
      <w:r w:rsidR="006F6C24" w:rsidRPr="0016420B">
        <w:rPr>
          <w:sz w:val="26"/>
          <w:szCs w:val="26"/>
          <w:u w:val="single"/>
        </w:rPr>
        <w:t>на запрашиваемую тепловую мощность</w:t>
      </w:r>
      <w:r w:rsidRPr="0016420B">
        <w:rPr>
          <w:sz w:val="26"/>
          <w:szCs w:val="26"/>
          <w:u w:val="single"/>
        </w:rPr>
        <w:t>.</w:t>
      </w:r>
      <w:bookmarkEnd w:id="2"/>
    </w:p>
    <w:p w:rsidR="00096E42" w:rsidRDefault="004C6A76" w:rsidP="000960C0">
      <w:pPr>
        <w:pStyle w:val="30"/>
        <w:tabs>
          <w:tab w:val="left" w:leader="underscore" w:pos="10090"/>
        </w:tabs>
        <w:spacing w:after="0" w:line="240" w:lineRule="auto"/>
        <w:ind w:left="20" w:right="60"/>
      </w:pPr>
      <w:r>
        <w:t>С целью подключения строящегося (реконструируемого) или построенного, но не подключенного к тепловой сети объекта капитального строительства</w:t>
      </w:r>
      <w:r w:rsidR="00096E42">
        <w:t xml:space="preserve"> ( реконструкции)</w:t>
      </w:r>
    </w:p>
    <w:p w:rsidR="00DD2CB7" w:rsidRPr="00DD2CB7" w:rsidRDefault="004C6A76" w:rsidP="00096E42">
      <w:pPr>
        <w:pStyle w:val="30"/>
        <w:tabs>
          <w:tab w:val="left" w:leader="underscore" w:pos="10090"/>
        </w:tabs>
        <w:spacing w:after="0" w:line="240" w:lineRule="auto"/>
        <w:ind w:right="60" w:firstLine="0"/>
      </w:pPr>
      <w:r w:rsidRPr="00DD2CB7">
        <w:tab/>
      </w:r>
    </w:p>
    <w:p w:rsidR="00DD2CB7" w:rsidRDefault="004C6A76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  <w:rPr>
          <w:sz w:val="20"/>
          <w:szCs w:val="20"/>
        </w:rPr>
      </w:pPr>
      <w:r w:rsidRPr="00DD2CB7"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удостоверяющие его личность, место нахождения (место жительства), почтовый адрес и иные способы обмена информацией (телефон, факс, адрес электронной почты)</w:t>
      </w:r>
    </w:p>
    <w:p w:rsidR="006F6C24" w:rsidRDefault="004C6A76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>про</w:t>
      </w:r>
      <w:r w:rsidR="00E13938">
        <w:t>шу</w:t>
      </w:r>
      <w:r>
        <w:t xml:space="preserve"> </w:t>
      </w:r>
      <w:r w:rsidR="006F6C24">
        <w:t>дать разрешение на использование тепловой энергии для теплоснабжения:</w:t>
      </w:r>
    </w:p>
    <w:p w:rsidR="00801BAD" w:rsidRDefault="004C6A76" w:rsidP="00801BAD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 xml:space="preserve"> </w:t>
      </w:r>
      <w:r w:rsidR="006F6C24">
        <w:t>1.</w:t>
      </w:r>
      <w:r w:rsidR="00801BAD">
        <w:t>О</w:t>
      </w:r>
      <w:r>
        <w:t>бъекта капитального строительства</w:t>
      </w:r>
      <w:r>
        <w:tab/>
      </w:r>
    </w:p>
    <w:p w:rsidR="00801BAD" w:rsidRDefault="00801BAD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ab/>
      </w:r>
    </w:p>
    <w:p w:rsidR="00801BAD" w:rsidRDefault="006F6C24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>2.</w:t>
      </w:r>
      <w:r w:rsidRPr="006F6C24">
        <w:t xml:space="preserve"> </w:t>
      </w:r>
      <w:r w:rsidR="00801BAD">
        <w:t>У</w:t>
      </w:r>
      <w:r>
        <w:t>величения разрешенной к использованию тепловой нагрузки</w:t>
      </w:r>
      <w:r w:rsidR="004C6A76">
        <w:tab/>
      </w:r>
    </w:p>
    <w:p w:rsidR="00801BAD" w:rsidRDefault="004C6A76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ab/>
      </w:r>
    </w:p>
    <w:p w:rsidR="00E56369" w:rsidRDefault="00801BAD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>3. Реконструируемого объекта</w:t>
      </w:r>
      <w:r w:rsidR="004C6A76">
        <w:tab/>
      </w:r>
    </w:p>
    <w:p w:rsidR="00801BAD" w:rsidRDefault="00801BAD" w:rsidP="00801BAD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ab/>
      </w:r>
    </w:p>
    <w:p w:rsidR="00801BAD" w:rsidRPr="00801BAD" w:rsidRDefault="004C6A76" w:rsidP="00801BAD">
      <w:pPr>
        <w:pStyle w:val="30"/>
        <w:tabs>
          <w:tab w:val="left" w:leader="underscore" w:pos="10090"/>
        </w:tabs>
        <w:spacing w:before="0" w:after="0" w:line="240" w:lineRule="auto"/>
        <w:ind w:left="20" w:right="60" w:firstLine="0"/>
        <w:rPr>
          <w:rStyle w:val="41"/>
          <w:sz w:val="24"/>
          <w:szCs w:val="24"/>
          <w:u w:val="none"/>
        </w:rPr>
      </w:pPr>
      <w:r>
        <w:rPr>
          <w:rStyle w:val="41"/>
        </w:rPr>
        <w:t>(подробно: правовые основания владения, наименование объекта, отдельных зданий, сооружений, помещений в составе объекта)</w:t>
      </w:r>
    </w:p>
    <w:p w:rsidR="00C145CE" w:rsidRDefault="00801BAD" w:rsidP="00801BAD">
      <w:pPr>
        <w:pStyle w:val="40"/>
        <w:spacing w:before="720" w:line="240" w:lineRule="auto"/>
        <w:ind w:left="20" w:right="60"/>
      </w:pPr>
      <w:r>
        <w:rPr>
          <w:rStyle w:val="412pt"/>
        </w:rPr>
        <w:t>Р</w:t>
      </w:r>
      <w:r w:rsidR="004C6A76">
        <w:rPr>
          <w:rStyle w:val="412pt"/>
        </w:rPr>
        <w:t>асположенного по</w:t>
      </w:r>
      <w:r>
        <w:rPr>
          <w:rStyle w:val="412pt"/>
        </w:rPr>
        <w:t xml:space="preserve"> адресу:</w:t>
      </w:r>
      <w:r w:rsidRPr="00801BAD">
        <w:t xml:space="preserve"> </w:t>
      </w:r>
      <w:r>
        <w:t>____________________________________________________________________________</w:t>
      </w:r>
      <w:r>
        <w:tab/>
      </w:r>
      <w:r w:rsidR="004C6A76">
        <w:t xml:space="preserve">(адрес или место расположения объекта, кадастровый номер земельного участка) </w:t>
      </w:r>
    </w:p>
    <w:p w:rsidR="00E56369" w:rsidRDefault="004C6A76" w:rsidP="000960C0">
      <w:pPr>
        <w:pStyle w:val="20"/>
        <w:spacing w:after="240" w:line="470" w:lineRule="exact"/>
        <w:ind w:left="20" w:right="760"/>
      </w:pPr>
      <w:r>
        <w:rPr>
          <w:rStyle w:val="212pt"/>
        </w:rPr>
        <w:t>Характеристика и назначение объекта:</w:t>
      </w:r>
    </w:p>
    <w:p w:rsidR="00E56369" w:rsidRDefault="004C6A76" w:rsidP="00C145CE">
      <w:pPr>
        <w:pStyle w:val="40"/>
        <w:spacing w:before="0"/>
        <w:ind w:left="20" w:right="60"/>
      </w:pPr>
      <w: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E56369" w:rsidRDefault="004C6A76" w:rsidP="000960C0">
      <w:pPr>
        <w:pStyle w:val="60"/>
        <w:spacing w:after="240"/>
        <w:ind w:right="60"/>
      </w:pPr>
      <w:r>
        <w:t xml:space="preserve">Подключаемая тепловая нагрузка объекта </w:t>
      </w:r>
      <w:r>
        <w:rPr>
          <w:rStyle w:val="69pt"/>
        </w:rPr>
        <w:t>(указать: новая или дополнительная)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1620"/>
        <w:gridCol w:w="1605"/>
        <w:gridCol w:w="1425"/>
        <w:gridCol w:w="1500"/>
      </w:tblGrid>
      <w:tr w:rsidR="0085405F" w:rsidTr="0085405F">
        <w:trPr>
          <w:trHeight w:val="246"/>
        </w:trPr>
        <w:tc>
          <w:tcPr>
            <w:tcW w:w="3450" w:type="dxa"/>
            <w:vMerge w:val="restart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6150" w:type="dxa"/>
            <w:gridSpan w:val="4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Тепловая нагрузка, Гкал/час</w:t>
            </w:r>
          </w:p>
        </w:tc>
      </w:tr>
      <w:tr w:rsidR="0085405F" w:rsidTr="0085405F">
        <w:trPr>
          <w:trHeight w:val="400"/>
        </w:trPr>
        <w:tc>
          <w:tcPr>
            <w:tcW w:w="3450" w:type="dxa"/>
            <w:vMerge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62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Общая</w:t>
            </w:r>
          </w:p>
        </w:tc>
        <w:tc>
          <w:tcPr>
            <w:tcW w:w="160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Отопление</w:t>
            </w:r>
          </w:p>
        </w:tc>
        <w:tc>
          <w:tcPr>
            <w:tcW w:w="142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Вентиляция</w:t>
            </w:r>
          </w:p>
        </w:tc>
        <w:tc>
          <w:tcPr>
            <w:tcW w:w="150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ГВС</w:t>
            </w:r>
          </w:p>
        </w:tc>
      </w:tr>
      <w:tr w:rsidR="0085405F" w:rsidTr="0085405F">
        <w:trPr>
          <w:trHeight w:val="498"/>
        </w:trPr>
        <w:tc>
          <w:tcPr>
            <w:tcW w:w="345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  <w:r>
              <w:t>Всего по объекту, в т.ч.:</w:t>
            </w:r>
          </w:p>
        </w:tc>
        <w:tc>
          <w:tcPr>
            <w:tcW w:w="162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60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42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50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</w:tr>
      <w:tr w:rsidR="0085405F" w:rsidTr="0085405F">
        <w:trPr>
          <w:trHeight w:val="585"/>
        </w:trPr>
        <w:tc>
          <w:tcPr>
            <w:tcW w:w="345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62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60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42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50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</w:tr>
    </w:tbl>
    <w:p w:rsidR="0085405F" w:rsidRDefault="0085405F" w:rsidP="00CB3B3C">
      <w:pPr>
        <w:pStyle w:val="80"/>
        <w:spacing w:before="0" w:line="240" w:lineRule="auto"/>
        <w:ind w:left="40" w:right="40"/>
      </w:pPr>
    </w:p>
    <w:p w:rsidR="00E56369" w:rsidRDefault="004C6A76" w:rsidP="00801BAD">
      <w:pPr>
        <w:pStyle w:val="80"/>
        <w:spacing w:before="0" w:line="250" w:lineRule="exact"/>
        <w:ind w:right="40"/>
      </w:pPr>
      <w: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Требования по надёжности теплоснабжения объекта (если необходимо):</w:t>
      </w:r>
    </w:p>
    <w:p w:rsidR="00096E42" w:rsidRDefault="00096E42">
      <w:pPr>
        <w:pStyle w:val="100"/>
        <w:spacing w:line="240" w:lineRule="auto"/>
        <w:ind w:left="40"/>
      </w:pPr>
    </w:p>
    <w:p w:rsidR="00096E42" w:rsidRDefault="00096E42">
      <w:pPr>
        <w:pStyle w:val="100"/>
        <w:spacing w:line="240" w:lineRule="auto"/>
        <w:ind w:left="40"/>
      </w:pPr>
    </w:p>
    <w:p w:rsidR="00E56369" w:rsidRDefault="004C6A76" w:rsidP="00CB3B3C">
      <w:pPr>
        <w:pStyle w:val="100"/>
        <w:spacing w:after="0" w:line="240" w:lineRule="auto"/>
        <w:ind w:left="40"/>
      </w:pPr>
      <w:r>
        <w:t>Приложения к заявке:</w:t>
      </w:r>
    </w:p>
    <w:p w:rsidR="00CB3B3C" w:rsidRDefault="004C6A76" w:rsidP="00C145CE">
      <w:pPr>
        <w:pStyle w:val="25"/>
        <w:numPr>
          <w:ilvl w:val="0"/>
          <w:numId w:val="2"/>
        </w:numPr>
        <w:tabs>
          <w:tab w:val="left" w:pos="890"/>
        </w:tabs>
        <w:ind w:left="40" w:right="40"/>
      </w:pPr>
      <w:r>
        <w:t>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096E42" w:rsidRDefault="00096E42" w:rsidP="00C145CE">
      <w:pPr>
        <w:pStyle w:val="25"/>
        <w:numPr>
          <w:ilvl w:val="0"/>
          <w:numId w:val="2"/>
        </w:numPr>
        <w:tabs>
          <w:tab w:val="left" w:pos="890"/>
        </w:tabs>
        <w:spacing w:before="0"/>
        <w:ind w:left="40" w:right="40"/>
      </w:pPr>
      <w:r>
        <w:t>копии правоустанавливающих документов на земельный участок;</w:t>
      </w:r>
    </w:p>
    <w:p w:rsidR="00E56369" w:rsidRDefault="004C6A76" w:rsidP="00C145CE">
      <w:pPr>
        <w:pStyle w:val="25"/>
        <w:numPr>
          <w:ilvl w:val="0"/>
          <w:numId w:val="2"/>
        </w:numPr>
        <w:tabs>
          <w:tab w:val="left" w:pos="755"/>
        </w:tabs>
        <w:spacing w:before="0"/>
        <w:ind w:left="40" w:right="40"/>
      </w:pPr>
      <w:r>
        <w:t>ситуационный план расположения объекта капитального строительства с привязкой к территории населенного пункта;</w:t>
      </w:r>
    </w:p>
    <w:p w:rsidR="00E56369" w:rsidRDefault="004C6A76" w:rsidP="00C145CE">
      <w:pPr>
        <w:pStyle w:val="25"/>
        <w:numPr>
          <w:ilvl w:val="0"/>
          <w:numId w:val="2"/>
        </w:numPr>
        <w:tabs>
          <w:tab w:val="left" w:pos="760"/>
        </w:tabs>
        <w:spacing w:before="0"/>
        <w:ind w:left="40" w:right="40"/>
      </w:pPr>
      <w:r>
        <w:t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E56369" w:rsidRDefault="004C6A76" w:rsidP="00C145CE">
      <w:pPr>
        <w:pStyle w:val="25"/>
        <w:numPr>
          <w:ilvl w:val="0"/>
          <w:numId w:val="2"/>
        </w:numPr>
        <w:tabs>
          <w:tab w:val="left" w:pos="784"/>
        </w:tabs>
        <w:spacing w:before="0"/>
        <w:ind w:left="40" w:right="40"/>
      </w:pPr>
      <w:r>
        <w:t xml:space="preserve">информацию о характеристиках тепловых нагрузок объекта капитального строительства (расчетные максимальные часовые и среднечасовые расходы тепловой энергии </w:t>
      </w:r>
      <w:r w:rsidR="00E843C6">
        <w:t>и</w:t>
      </w:r>
      <w:r>
        <w:t xml:space="preserve">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водоснабжение);</w:t>
      </w:r>
    </w:p>
    <w:p w:rsidR="00E56369" w:rsidRDefault="004C6A76" w:rsidP="00C145CE">
      <w:pPr>
        <w:pStyle w:val="25"/>
        <w:numPr>
          <w:ilvl w:val="0"/>
          <w:numId w:val="2"/>
        </w:numPr>
        <w:tabs>
          <w:tab w:val="left" w:pos="789"/>
        </w:tabs>
        <w:spacing w:before="0"/>
        <w:ind w:left="40" w:right="40"/>
      </w:pPr>
      <w:r>
        <w:t>сведения о режимах теплопотребления для объекта капитального строительства (непрерывный, одно-, двухсменный и др.);</w:t>
      </w:r>
    </w:p>
    <w:p w:rsidR="00E56369" w:rsidRDefault="004C6A76" w:rsidP="00C145CE">
      <w:pPr>
        <w:pStyle w:val="25"/>
        <w:numPr>
          <w:ilvl w:val="0"/>
          <w:numId w:val="2"/>
        </w:numPr>
        <w:tabs>
          <w:tab w:val="left" w:pos="789"/>
        </w:tabs>
        <w:spacing w:before="0"/>
        <w:ind w:left="40" w:right="40"/>
      </w:pPr>
      <w:r>
        <w:t>данные о расположении узла учета тепловой энергии и теплоносителей и контроле их качества;</w:t>
      </w:r>
    </w:p>
    <w:p w:rsidR="00E56369" w:rsidRDefault="004C6A76" w:rsidP="00C145CE">
      <w:pPr>
        <w:pStyle w:val="25"/>
        <w:numPr>
          <w:ilvl w:val="0"/>
          <w:numId w:val="2"/>
        </w:numPr>
        <w:tabs>
          <w:tab w:val="left" w:pos="774"/>
        </w:tabs>
        <w:spacing w:before="0"/>
        <w:ind w:left="40" w:right="40"/>
      </w:pPr>
      <w:r>
        <w:t>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 и сведения о категории потребителя по надежности теплоснабжения в соответствии со строительными нормами и правилами;</w:t>
      </w:r>
    </w:p>
    <w:p w:rsidR="00E56369" w:rsidRDefault="004C6A76" w:rsidP="00C145CE">
      <w:pPr>
        <w:pStyle w:val="25"/>
        <w:numPr>
          <w:ilvl w:val="0"/>
          <w:numId w:val="2"/>
        </w:numPr>
        <w:tabs>
          <w:tab w:val="left" w:pos="1019"/>
        </w:tabs>
        <w:spacing w:before="0"/>
        <w:ind w:left="40" w:right="40"/>
      </w:pPr>
      <w:r>
        <w:t>информацию о наличии и возможности использования собственных источников тепла для резервирования тепловой нагрузки.</w:t>
      </w:r>
    </w:p>
    <w:p w:rsidR="00E56369" w:rsidRPr="00096E42" w:rsidRDefault="004C6A76" w:rsidP="00C145CE">
      <w:pPr>
        <w:pStyle w:val="100"/>
        <w:tabs>
          <w:tab w:val="left" w:pos="2315"/>
          <w:tab w:val="left" w:leader="underscore" w:pos="6659"/>
          <w:tab w:val="left" w:pos="7586"/>
          <w:tab w:val="left" w:pos="8728"/>
          <w:tab w:val="left" w:pos="9851"/>
        </w:tabs>
        <w:spacing w:before="540" w:after="60" w:line="240" w:lineRule="auto"/>
        <w:ind w:left="40"/>
        <w:jc w:val="both"/>
        <w:rPr>
          <w:b w:val="0"/>
          <w:sz w:val="22"/>
          <w:szCs w:val="22"/>
        </w:rPr>
      </w:pPr>
      <w:r>
        <w:t>Руководитель</w:t>
      </w:r>
      <w:r>
        <w:tab/>
        <w:t>(должность)</w:t>
      </w:r>
      <w:r>
        <w:tab/>
      </w:r>
      <w:r>
        <w:tab/>
      </w:r>
      <w:r w:rsidRPr="00096E42">
        <w:rPr>
          <w:b w:val="0"/>
        </w:rPr>
        <w:t>Ф.</w:t>
      </w:r>
      <w:r>
        <w:rPr>
          <w:rStyle w:val="1011pt"/>
        </w:rPr>
        <w:tab/>
        <w:t>И.</w:t>
      </w:r>
      <w:r w:rsidRPr="00096E42">
        <w:rPr>
          <w:rStyle w:val="108pt"/>
          <w:lang w:val="ru-RU"/>
        </w:rPr>
        <w:tab/>
      </w:r>
      <w:r w:rsidR="00096E42" w:rsidRPr="00096E42">
        <w:rPr>
          <w:rStyle w:val="108pt"/>
          <w:b w:val="0"/>
          <w:sz w:val="22"/>
          <w:szCs w:val="22"/>
          <w:lang w:val="ru-RU"/>
        </w:rPr>
        <w:t>О.</w:t>
      </w:r>
    </w:p>
    <w:p w:rsidR="00E56369" w:rsidRDefault="004C6A76">
      <w:pPr>
        <w:pStyle w:val="20"/>
        <w:spacing w:before="60" w:after="300" w:line="240" w:lineRule="auto"/>
        <w:ind w:left="40"/>
      </w:pPr>
      <w:r>
        <w:t>(подпись руководителя юридического лица)</w:t>
      </w:r>
    </w:p>
    <w:p w:rsidR="00E56369" w:rsidRDefault="004C6A76">
      <w:pPr>
        <w:pStyle w:val="80"/>
        <w:spacing w:before="300" w:after="720" w:line="240" w:lineRule="auto"/>
        <w:ind w:left="40"/>
      </w:pPr>
      <w:r>
        <w:t>или</w:t>
      </w:r>
    </w:p>
    <w:p w:rsidR="00E56369" w:rsidRDefault="004C6A76">
      <w:pPr>
        <w:pStyle w:val="20"/>
        <w:tabs>
          <w:tab w:val="left" w:pos="5498"/>
        </w:tabs>
        <w:spacing w:before="720" w:after="660" w:line="240" w:lineRule="auto"/>
        <w:ind w:left="40"/>
      </w:pPr>
      <w:r>
        <w:t>(Фамилия Имя Отчество физического лица)</w:t>
      </w:r>
      <w:r>
        <w:tab/>
        <w:t>(подпись физического лица, дата)</w:t>
      </w:r>
    </w:p>
    <w:p w:rsidR="00E56369" w:rsidRDefault="004C6A76">
      <w:pPr>
        <w:pStyle w:val="12"/>
        <w:spacing w:line="240" w:lineRule="auto"/>
        <w:ind w:left="4980"/>
      </w:pPr>
      <w:bookmarkStart w:id="3" w:name="bookmark5"/>
      <w:r>
        <w:t>М.П.</w:t>
      </w:r>
      <w:bookmarkEnd w:id="3"/>
    </w:p>
    <w:p w:rsidR="00E56369" w:rsidRDefault="004C6A76">
      <w:pPr>
        <w:pStyle w:val="20"/>
        <w:tabs>
          <w:tab w:val="left" w:leader="underscore" w:pos="2997"/>
          <w:tab w:val="left" w:leader="underscore" w:pos="3203"/>
        </w:tabs>
        <w:spacing w:before="180" w:line="240" w:lineRule="auto"/>
        <w:ind w:left="40"/>
      </w:pPr>
      <w:r>
        <w:t>Исполнитель:</w:t>
      </w:r>
      <w:r>
        <w:tab/>
      </w:r>
      <w:r>
        <w:tab/>
      </w:r>
    </w:p>
    <w:p w:rsidR="00E56369" w:rsidRDefault="004C6A76">
      <w:pPr>
        <w:pStyle w:val="20"/>
        <w:tabs>
          <w:tab w:val="left" w:leader="underscore" w:pos="3198"/>
        </w:tabs>
        <w:spacing w:before="60" w:after="0" w:line="240" w:lineRule="auto"/>
        <w:ind w:left="40"/>
      </w:pPr>
      <w:r>
        <w:t>Контактный телефон:</w:t>
      </w:r>
      <w:r>
        <w:tab/>
      </w:r>
    </w:p>
    <w:sectPr w:rsidR="00E56369" w:rsidSect="007527E3">
      <w:type w:val="continuous"/>
      <w:pgSz w:w="11905" w:h="16837"/>
      <w:pgMar w:top="851" w:right="624" w:bottom="1418" w:left="1185" w:header="1372" w:footer="176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83" w:rsidRDefault="00D52C83" w:rsidP="00E56369">
      <w:r>
        <w:separator/>
      </w:r>
    </w:p>
  </w:endnote>
  <w:endnote w:type="continuationSeparator" w:id="1">
    <w:p w:rsidR="00D52C83" w:rsidRDefault="00D52C83" w:rsidP="00E5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83" w:rsidRDefault="00D52C83"/>
  </w:footnote>
  <w:footnote w:type="continuationSeparator" w:id="1">
    <w:p w:rsidR="00D52C83" w:rsidRDefault="00D52C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6254"/>
    <w:multiLevelType w:val="hybridMultilevel"/>
    <w:tmpl w:val="87AC4850"/>
    <w:lvl w:ilvl="0" w:tplc="79F66284">
      <w:start w:val="1"/>
      <w:numFmt w:val="decimal"/>
      <w:lvlText w:val="%1)"/>
      <w:lvlJc w:val="left"/>
      <w:rPr>
        <w:sz w:val="22"/>
        <w:szCs w:val="22"/>
      </w:rPr>
    </w:lvl>
    <w:lvl w:ilvl="1" w:tplc="E1FAB6DA">
      <w:numFmt w:val="decimal"/>
      <w:lvlText w:val=""/>
      <w:lvlJc w:val="left"/>
    </w:lvl>
    <w:lvl w:ilvl="2" w:tplc="737CCB98">
      <w:numFmt w:val="decimal"/>
      <w:lvlText w:val=""/>
      <w:lvlJc w:val="left"/>
    </w:lvl>
    <w:lvl w:ilvl="3" w:tplc="FB160420">
      <w:numFmt w:val="decimal"/>
      <w:lvlText w:val=""/>
      <w:lvlJc w:val="left"/>
    </w:lvl>
    <w:lvl w:ilvl="4" w:tplc="9078CF04">
      <w:numFmt w:val="decimal"/>
      <w:lvlText w:val=""/>
      <w:lvlJc w:val="left"/>
    </w:lvl>
    <w:lvl w:ilvl="5" w:tplc="8BFCCA00">
      <w:numFmt w:val="decimal"/>
      <w:lvlText w:val=""/>
      <w:lvlJc w:val="left"/>
    </w:lvl>
    <w:lvl w:ilvl="6" w:tplc="F22C1B9E">
      <w:numFmt w:val="decimal"/>
      <w:lvlText w:val=""/>
      <w:lvlJc w:val="left"/>
    </w:lvl>
    <w:lvl w:ilvl="7" w:tplc="D8C24C5C">
      <w:numFmt w:val="decimal"/>
      <w:lvlText w:val=""/>
      <w:lvlJc w:val="left"/>
    </w:lvl>
    <w:lvl w:ilvl="8" w:tplc="E9B6A538">
      <w:numFmt w:val="decimal"/>
      <w:lvlText w:val=""/>
      <w:lvlJc w:val="left"/>
    </w:lvl>
  </w:abstractNum>
  <w:abstractNum w:abstractNumId="1">
    <w:nsid w:val="7ABD09FB"/>
    <w:multiLevelType w:val="multilevel"/>
    <w:tmpl w:val="223C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56369"/>
    <w:rsid w:val="00083B64"/>
    <w:rsid w:val="000960C0"/>
    <w:rsid w:val="00096E42"/>
    <w:rsid w:val="0016420B"/>
    <w:rsid w:val="001C2AD0"/>
    <w:rsid w:val="00307D83"/>
    <w:rsid w:val="003C1B38"/>
    <w:rsid w:val="004B3FB9"/>
    <w:rsid w:val="004C6A76"/>
    <w:rsid w:val="005739BF"/>
    <w:rsid w:val="006C2838"/>
    <w:rsid w:val="006D4B51"/>
    <w:rsid w:val="006F6C24"/>
    <w:rsid w:val="00735525"/>
    <w:rsid w:val="007527E3"/>
    <w:rsid w:val="00801BAD"/>
    <w:rsid w:val="0085405F"/>
    <w:rsid w:val="00864AE7"/>
    <w:rsid w:val="00B777C2"/>
    <w:rsid w:val="00BC4286"/>
    <w:rsid w:val="00C145CE"/>
    <w:rsid w:val="00C32618"/>
    <w:rsid w:val="00CB3B3C"/>
    <w:rsid w:val="00D52C83"/>
    <w:rsid w:val="00DB6916"/>
    <w:rsid w:val="00DD2CB7"/>
    <w:rsid w:val="00E13938"/>
    <w:rsid w:val="00E56369"/>
    <w:rsid w:val="00E64A8F"/>
    <w:rsid w:val="00E843C6"/>
    <w:rsid w:val="00EB624E"/>
    <w:rsid w:val="00ED47E8"/>
    <w:rsid w:val="00EE21D7"/>
    <w:rsid w:val="00F7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3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"/>
    <w:basedOn w:val="a0"/>
    <w:link w:val="22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">
    <w:name w:val="Основной текст (2)"/>
    <w:basedOn w:val="a0"/>
    <w:link w:val="2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8pt">
    <w:name w:val="Основной текст (2) + 8 pt;Малые прописные"/>
    <w:basedOn w:val="2"/>
    <w:rsid w:val="00E56369"/>
    <w:rPr>
      <w:smallCaps/>
      <w:sz w:val="16"/>
      <w:szCs w:val="16"/>
    </w:rPr>
  </w:style>
  <w:style w:type="character" w:customStyle="1" w:styleId="23">
    <w:name w:val="Заголовок №2 (3)"/>
    <w:basedOn w:val="a0"/>
    <w:link w:val="23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1">
    <w:name w:val="Заголовок №2"/>
    <w:basedOn w:val="a0"/>
    <w:link w:val="24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3">
    <w:name w:val="Основной текст (3)"/>
    <w:basedOn w:val="a0"/>
    <w:link w:val="3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">
    <w:name w:val="Основной текст (3)"/>
    <w:basedOn w:val="3"/>
    <w:rsid w:val="00E56369"/>
    <w:rPr>
      <w:u w:val="single"/>
    </w:rPr>
  </w:style>
  <w:style w:type="character" w:customStyle="1" w:styleId="4">
    <w:name w:val="Основной текст (4)"/>
    <w:basedOn w:val="a0"/>
    <w:link w:val="4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 (5)"/>
    <w:basedOn w:val="a0"/>
    <w:link w:val="5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">
    <w:name w:val="Основной текст (4)"/>
    <w:basedOn w:val="4"/>
    <w:rsid w:val="00E56369"/>
    <w:rPr>
      <w:u w:val="single"/>
    </w:rPr>
  </w:style>
  <w:style w:type="character" w:customStyle="1" w:styleId="412pt">
    <w:name w:val="Основной текст (4) + 12 pt"/>
    <w:basedOn w:val="4"/>
    <w:rsid w:val="00E56369"/>
    <w:rPr>
      <w:sz w:val="24"/>
      <w:szCs w:val="24"/>
    </w:rPr>
  </w:style>
  <w:style w:type="character" w:customStyle="1" w:styleId="212pt">
    <w:name w:val="Основной текст (2) + 12 pt"/>
    <w:basedOn w:val="2"/>
    <w:rsid w:val="00E56369"/>
    <w:rPr>
      <w:sz w:val="24"/>
      <w:szCs w:val="24"/>
    </w:rPr>
  </w:style>
  <w:style w:type="character" w:customStyle="1" w:styleId="6">
    <w:name w:val="Основной текст (6)"/>
    <w:basedOn w:val="a0"/>
    <w:link w:val="6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9pt">
    <w:name w:val="Основной текст (6) + 9 pt"/>
    <w:basedOn w:val="6"/>
    <w:rsid w:val="00E56369"/>
    <w:rPr>
      <w:sz w:val="18"/>
      <w:szCs w:val="18"/>
    </w:rPr>
  </w:style>
  <w:style w:type="character" w:customStyle="1" w:styleId="7">
    <w:name w:val="Основной текст (7)"/>
    <w:basedOn w:val="a0"/>
    <w:link w:val="7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"/>
    <w:basedOn w:val="7"/>
    <w:rsid w:val="00E56369"/>
    <w:rPr>
      <w:u w:val="single"/>
    </w:rPr>
  </w:style>
  <w:style w:type="character" w:customStyle="1" w:styleId="8">
    <w:name w:val="Основной текст (8)"/>
    <w:basedOn w:val="a0"/>
    <w:link w:val="8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">
    <w:name w:val="Основной текст (9)"/>
    <w:basedOn w:val="9"/>
    <w:rsid w:val="00E56369"/>
    <w:rPr>
      <w:u w:val="single"/>
    </w:rPr>
  </w:style>
  <w:style w:type="character" w:customStyle="1" w:styleId="a3">
    <w:name w:val="Оглавление"/>
    <w:basedOn w:val="a0"/>
    <w:link w:val="a4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Tahoma9pt">
    <w:name w:val="Оглавление + Tahoma;9 pt;Полужирный"/>
    <w:basedOn w:val="a3"/>
    <w:rsid w:val="00E56369"/>
    <w:rPr>
      <w:rFonts w:ascii="Tahoma" w:eastAsia="Tahoma" w:hAnsi="Tahoma" w:cs="Tahoma"/>
      <w:b/>
      <w:bCs/>
      <w:sz w:val="18"/>
      <w:szCs w:val="18"/>
    </w:rPr>
  </w:style>
  <w:style w:type="character" w:customStyle="1" w:styleId="10">
    <w:name w:val="Основной текст (10)"/>
    <w:basedOn w:val="a0"/>
    <w:link w:val="10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">
    <w:name w:val="Основной текст1"/>
    <w:basedOn w:val="a0"/>
    <w:link w:val="25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11pt">
    <w:name w:val="Основной текст (10) + 11 pt;Не полужирный"/>
    <w:basedOn w:val="10"/>
    <w:rsid w:val="00E56369"/>
    <w:rPr>
      <w:b/>
      <w:bCs/>
      <w:sz w:val="22"/>
      <w:szCs w:val="22"/>
    </w:rPr>
  </w:style>
  <w:style w:type="character" w:customStyle="1" w:styleId="108pt">
    <w:name w:val="Основной текст (10) + 8 pt;Малые прописные"/>
    <w:basedOn w:val="10"/>
    <w:rsid w:val="00E56369"/>
    <w:rPr>
      <w:smallCaps/>
      <w:sz w:val="16"/>
      <w:szCs w:val="16"/>
      <w:lang w:val="en-US"/>
    </w:rPr>
  </w:style>
  <w:style w:type="character" w:customStyle="1" w:styleId="11">
    <w:name w:val="Заголовок №1"/>
    <w:basedOn w:val="a0"/>
    <w:link w:val="12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220">
    <w:name w:val="Заголовок №2 (2)"/>
    <w:basedOn w:val="a"/>
    <w:link w:val="22"/>
    <w:rsid w:val="00E56369"/>
    <w:pPr>
      <w:shd w:val="clear" w:color="auto" w:fill="FFFFFF"/>
      <w:spacing w:line="523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5636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0">
    <w:name w:val="Заголовок №2 (3)"/>
    <w:basedOn w:val="a"/>
    <w:link w:val="23"/>
    <w:rsid w:val="00E56369"/>
    <w:pPr>
      <w:shd w:val="clear" w:color="auto" w:fill="FFFFFF"/>
      <w:spacing w:before="300" w:line="26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1"/>
    <w:rsid w:val="00E56369"/>
    <w:pPr>
      <w:shd w:val="clear" w:color="auto" w:fill="FFFFFF"/>
      <w:spacing w:before="240"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56369"/>
    <w:pPr>
      <w:shd w:val="clear" w:color="auto" w:fill="FFFFFF"/>
      <w:spacing w:before="240" w:after="1140" w:line="254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56369"/>
    <w:pPr>
      <w:shd w:val="clear" w:color="auto" w:fill="FFFFFF"/>
      <w:spacing w:before="1140" w:after="24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E56369"/>
    <w:pPr>
      <w:shd w:val="clear" w:color="auto" w:fill="FFFFFF"/>
      <w:spacing w:before="240" w:after="720"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E56369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E5636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E56369"/>
    <w:pPr>
      <w:shd w:val="clear" w:color="auto" w:fill="FFFFFF"/>
      <w:spacing w:before="60" w:line="12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E56369"/>
    <w:pPr>
      <w:shd w:val="clear" w:color="auto" w:fill="FFFFFF"/>
      <w:spacing w:after="60" w:line="125" w:lineRule="exact"/>
      <w:ind w:firstLine="296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Оглавление"/>
    <w:basedOn w:val="a"/>
    <w:link w:val="a3"/>
    <w:rsid w:val="00E56369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rsid w:val="00E56369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2"/>
    <w:basedOn w:val="a"/>
    <w:link w:val="1"/>
    <w:rsid w:val="00E56369"/>
    <w:pPr>
      <w:shd w:val="clear" w:color="auto" w:fill="FFFFFF"/>
      <w:spacing w:before="300" w:line="226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E56369"/>
    <w:pPr>
      <w:shd w:val="clear" w:color="auto" w:fill="FFFFFF"/>
      <w:spacing w:before="660" w:after="18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AB4C-506E-4731-AAA5-9F7DC773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</cp:lastModifiedBy>
  <cp:revision>12</cp:revision>
  <cp:lastPrinted>2010-06-16T01:15:00Z</cp:lastPrinted>
  <dcterms:created xsi:type="dcterms:W3CDTF">2010-04-16T01:20:00Z</dcterms:created>
  <dcterms:modified xsi:type="dcterms:W3CDTF">2010-07-07T05:16:00Z</dcterms:modified>
</cp:coreProperties>
</file>